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6F211C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</w:t>
      </w:r>
      <w:r w:rsidR="00045481">
        <w:rPr>
          <w:color w:val="000000"/>
          <w:szCs w:val="28"/>
        </w:rPr>
        <w:t>23</w:t>
      </w:r>
      <w:r w:rsidR="00602661">
        <w:rPr>
          <w:color w:val="000000"/>
          <w:szCs w:val="28"/>
        </w:rPr>
        <w:t xml:space="preserve"> января</w:t>
      </w:r>
      <w:r w:rsidR="009E6BF8">
        <w:rPr>
          <w:color w:val="000000"/>
          <w:szCs w:val="28"/>
        </w:rPr>
        <w:t xml:space="preserve"> </w:t>
      </w:r>
      <w:r w:rsidR="00D05DF7">
        <w:rPr>
          <w:color w:val="000000"/>
          <w:szCs w:val="28"/>
        </w:rPr>
        <w:t>202</w:t>
      </w:r>
      <w:r w:rsidR="00602661">
        <w:rPr>
          <w:color w:val="000000"/>
          <w:szCs w:val="28"/>
        </w:rPr>
        <w:t>6</w:t>
      </w:r>
      <w:r w:rsidR="00D05DF7" w:rsidRPr="00C07278">
        <w:rPr>
          <w:color w:val="000000"/>
          <w:szCs w:val="28"/>
        </w:rPr>
        <w:t xml:space="preserve"> г. №</w:t>
      </w:r>
      <w:r w:rsidR="00B0053E">
        <w:rPr>
          <w:color w:val="000000"/>
          <w:szCs w:val="28"/>
        </w:rPr>
        <w:t xml:space="preserve"> </w:t>
      </w:r>
      <w:r w:rsidR="00045481">
        <w:rPr>
          <w:color w:val="000000"/>
          <w:szCs w:val="28"/>
        </w:rPr>
        <w:t>29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0B758C" w:rsidRDefault="000B758C" w:rsidP="00D05DF7">
      <w:pPr>
        <w:jc w:val="center"/>
      </w:pPr>
    </w:p>
    <w:p w:rsidR="000B758C" w:rsidRDefault="00950428" w:rsidP="000B758C">
      <w:pPr>
        <w:jc w:val="center"/>
        <w:rPr>
          <w:b/>
          <w:szCs w:val="28"/>
        </w:rPr>
      </w:pPr>
      <w:r>
        <w:rPr>
          <w:b/>
          <w:szCs w:val="28"/>
        </w:rPr>
        <w:t xml:space="preserve">        </w:t>
      </w:r>
      <w:r w:rsidR="006B52E4">
        <w:rPr>
          <w:b/>
          <w:szCs w:val="28"/>
        </w:rPr>
        <w:t xml:space="preserve">О внесении изменений в постановление администрации </w:t>
      </w:r>
      <w:r w:rsidR="000B758C">
        <w:rPr>
          <w:b/>
          <w:szCs w:val="28"/>
        </w:rPr>
        <w:t>Шенкурского муниципального округа Архангельской области</w:t>
      </w:r>
    </w:p>
    <w:p w:rsidR="000B758C" w:rsidRDefault="006B52E4" w:rsidP="000B758C">
      <w:pPr>
        <w:jc w:val="center"/>
        <w:rPr>
          <w:szCs w:val="28"/>
        </w:rPr>
      </w:pPr>
      <w:r>
        <w:rPr>
          <w:b/>
          <w:szCs w:val="28"/>
        </w:rPr>
        <w:t>от 22</w:t>
      </w:r>
      <w:r w:rsidR="008A2605">
        <w:rPr>
          <w:b/>
          <w:szCs w:val="28"/>
        </w:rPr>
        <w:t xml:space="preserve"> декабря </w:t>
      </w:r>
      <w:r>
        <w:rPr>
          <w:b/>
          <w:szCs w:val="28"/>
        </w:rPr>
        <w:t>2022 года № 2-па</w:t>
      </w:r>
      <w:r w:rsidR="00950428">
        <w:rPr>
          <w:b/>
          <w:szCs w:val="28"/>
        </w:rPr>
        <w:t xml:space="preserve"> </w:t>
      </w:r>
    </w:p>
    <w:p w:rsidR="00FB2F1F" w:rsidRDefault="00FB2F1F" w:rsidP="000B758C">
      <w:pPr>
        <w:jc w:val="center"/>
        <w:rPr>
          <w:szCs w:val="28"/>
        </w:rPr>
      </w:pPr>
    </w:p>
    <w:p w:rsidR="00AB0CEB" w:rsidRDefault="00AB0CEB" w:rsidP="000B758C">
      <w:pPr>
        <w:jc w:val="center"/>
        <w:rPr>
          <w:szCs w:val="28"/>
        </w:rPr>
      </w:pP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В соответствии с абзацем четвертым пункта 3.2 статьи 160.1, абзацем четвертым пункта 4 статьи 160.2 Бюджетного кодекса Российской Федерации,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постановлением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Правительства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Российской </w:t>
      </w:r>
      <w:r w:rsidR="00FB2F1F">
        <w:rPr>
          <w:szCs w:val="28"/>
        </w:rPr>
        <w:t xml:space="preserve">  </w:t>
      </w:r>
      <w:r w:rsidR="00106902">
        <w:rPr>
          <w:szCs w:val="28"/>
        </w:rPr>
        <w:t xml:space="preserve"> </w:t>
      </w:r>
      <w:r>
        <w:rPr>
          <w:szCs w:val="28"/>
        </w:rPr>
        <w:t xml:space="preserve">Федерации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от </w:t>
      </w:r>
    </w:p>
    <w:p w:rsidR="000B758C" w:rsidRDefault="000B758C" w:rsidP="00FB2F1F">
      <w:pPr>
        <w:ind w:right="-1"/>
        <w:jc w:val="both"/>
        <w:rPr>
          <w:szCs w:val="28"/>
        </w:rPr>
      </w:pPr>
      <w:proofErr w:type="gramStart"/>
      <w:r>
        <w:rPr>
          <w:szCs w:val="28"/>
        </w:rPr>
        <w:t>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бюджета»,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</w:t>
      </w:r>
      <w:proofErr w:type="gramEnd"/>
      <w:r>
        <w:rPr>
          <w:szCs w:val="28"/>
        </w:rPr>
        <w:t xml:space="preserve"> </w:t>
      </w:r>
      <w:r w:rsidR="001A3BA0">
        <w:rPr>
          <w:szCs w:val="28"/>
        </w:rPr>
        <w:t>страхования, местного бюджета»</w:t>
      </w:r>
      <w:r>
        <w:rPr>
          <w:szCs w:val="28"/>
        </w:rPr>
        <w:t xml:space="preserve">  администрация Шенкурского муниципального округа Архангельской области</w:t>
      </w:r>
      <w:r>
        <w:rPr>
          <w:sz w:val="27"/>
          <w:szCs w:val="27"/>
        </w:rPr>
        <w:t xml:space="preserve"> </w:t>
      </w:r>
      <w:proofErr w:type="spellStart"/>
      <w:proofErr w:type="gramStart"/>
      <w:r>
        <w:rPr>
          <w:b/>
          <w:szCs w:val="28"/>
        </w:rPr>
        <w:t>п</w:t>
      </w:r>
      <w:proofErr w:type="spellEnd"/>
      <w:proofErr w:type="gram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л я е т</w:t>
      </w:r>
      <w:r>
        <w:rPr>
          <w:szCs w:val="28"/>
        </w:rPr>
        <w:t>:</w:t>
      </w:r>
    </w:p>
    <w:p w:rsidR="00D22836" w:rsidRDefault="000B758C" w:rsidP="00D22836">
      <w:pPr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 w:rsidR="00D22836">
        <w:rPr>
          <w:szCs w:val="28"/>
        </w:rPr>
        <w:t xml:space="preserve">Утвердить прилагаемое изменение, которое вносится в постановление администрации Шенкурского муниципального округа </w:t>
      </w:r>
      <w:r w:rsidR="00175649">
        <w:rPr>
          <w:szCs w:val="28"/>
        </w:rPr>
        <w:lastRenderedPageBreak/>
        <w:t>Архангельской области</w:t>
      </w:r>
      <w:r w:rsidR="00D22836">
        <w:rPr>
          <w:szCs w:val="28"/>
        </w:rPr>
        <w:t xml:space="preserve"> от 22 декабря 2022 года № 2-па «Об утверждении перечня главных администраторов доходов бюджета Шенкурского муниципального округа Архангельской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перечни». </w:t>
      </w:r>
      <w:proofErr w:type="gramEnd"/>
    </w:p>
    <w:p w:rsidR="00FD760C" w:rsidRDefault="00FD760C" w:rsidP="00FD760C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2. Настоящее постановление вступает в силу </w:t>
      </w:r>
      <w:r w:rsidR="00FA1D18">
        <w:rPr>
          <w:szCs w:val="28"/>
        </w:rPr>
        <w:t>со дня</w:t>
      </w:r>
      <w:r>
        <w:rPr>
          <w:szCs w:val="28"/>
        </w:rPr>
        <w:t xml:space="preserve"> его официального </w:t>
      </w:r>
      <w:r w:rsidR="007B7BC1">
        <w:rPr>
          <w:szCs w:val="28"/>
        </w:rPr>
        <w:t>опубликования</w:t>
      </w:r>
      <w:r>
        <w:rPr>
          <w:szCs w:val="28"/>
        </w:rPr>
        <w:t xml:space="preserve"> и распространяется на правоотношения, возникающие при составлении и исполнении бюджета Шенкурского муниципального округа, начиная с бюджета на 202</w:t>
      </w:r>
      <w:r w:rsidR="00337F41">
        <w:rPr>
          <w:szCs w:val="28"/>
        </w:rPr>
        <w:t>6</w:t>
      </w:r>
      <w:r>
        <w:rPr>
          <w:szCs w:val="28"/>
        </w:rPr>
        <w:t xml:space="preserve"> год и на плановый период 202</w:t>
      </w:r>
      <w:r w:rsidR="00337F41">
        <w:rPr>
          <w:szCs w:val="28"/>
        </w:rPr>
        <w:t>7</w:t>
      </w:r>
      <w:r>
        <w:rPr>
          <w:szCs w:val="28"/>
        </w:rPr>
        <w:t xml:space="preserve"> и 202</w:t>
      </w:r>
      <w:r w:rsidR="00337F41">
        <w:rPr>
          <w:szCs w:val="28"/>
        </w:rPr>
        <w:t>8</w:t>
      </w:r>
      <w:r>
        <w:rPr>
          <w:szCs w:val="28"/>
        </w:rPr>
        <w:t xml:space="preserve"> годов.</w:t>
      </w: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7B7BC1" w:rsidRPr="00D20CAF" w:rsidRDefault="007B7BC1" w:rsidP="00FF2785">
      <w:pPr>
        <w:ind w:right="-1"/>
        <w:jc w:val="both"/>
        <w:rPr>
          <w:b/>
          <w:szCs w:val="28"/>
        </w:rPr>
      </w:pPr>
      <w:r>
        <w:rPr>
          <w:b/>
          <w:szCs w:val="28"/>
        </w:rPr>
        <w:t xml:space="preserve">Временно </w:t>
      </w:r>
      <w:proofErr w:type="gramStart"/>
      <w:r>
        <w:rPr>
          <w:b/>
          <w:szCs w:val="28"/>
        </w:rPr>
        <w:t>и</w:t>
      </w:r>
      <w:r w:rsidRPr="00D20CAF">
        <w:rPr>
          <w:b/>
          <w:szCs w:val="28"/>
        </w:rPr>
        <w:t>сполняющий</w:t>
      </w:r>
      <w:proofErr w:type="gramEnd"/>
      <w:r w:rsidRPr="00D20CAF">
        <w:rPr>
          <w:b/>
          <w:szCs w:val="28"/>
        </w:rPr>
        <w:t xml:space="preserve"> полномочия главы</w:t>
      </w:r>
    </w:p>
    <w:p w:rsidR="001A3BA0" w:rsidRPr="00B0053E" w:rsidRDefault="007B7BC1" w:rsidP="007B7BC1">
      <w:pPr>
        <w:ind w:right="-1"/>
        <w:jc w:val="both"/>
        <w:rPr>
          <w:b/>
        </w:rPr>
      </w:pPr>
      <w:r w:rsidRPr="00D20CAF">
        <w:rPr>
          <w:b/>
          <w:szCs w:val="28"/>
        </w:rPr>
        <w:t xml:space="preserve">Шенкурского муниципального округа                                </w:t>
      </w:r>
      <w:r>
        <w:rPr>
          <w:b/>
          <w:szCs w:val="28"/>
        </w:rPr>
        <w:t xml:space="preserve">  </w:t>
      </w:r>
      <w:r w:rsidRPr="00D20CAF">
        <w:rPr>
          <w:b/>
          <w:szCs w:val="28"/>
        </w:rPr>
        <w:t xml:space="preserve">   </w:t>
      </w:r>
      <w:r>
        <w:rPr>
          <w:b/>
          <w:szCs w:val="28"/>
        </w:rPr>
        <w:t>А</w:t>
      </w:r>
      <w:r w:rsidRPr="00D20CAF">
        <w:rPr>
          <w:b/>
          <w:szCs w:val="28"/>
        </w:rPr>
        <w:t>.</w:t>
      </w:r>
      <w:r>
        <w:rPr>
          <w:b/>
          <w:szCs w:val="28"/>
        </w:rPr>
        <w:t>А</w:t>
      </w:r>
      <w:r w:rsidRPr="00D20CAF">
        <w:rPr>
          <w:b/>
          <w:szCs w:val="28"/>
        </w:rPr>
        <w:t xml:space="preserve">. </w:t>
      </w:r>
      <w:r>
        <w:rPr>
          <w:b/>
          <w:szCs w:val="28"/>
        </w:rPr>
        <w:t>Росляков</w:t>
      </w:r>
    </w:p>
    <w:p w:rsidR="001A3BA0" w:rsidRDefault="001A3BA0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Pr="00A24FE3" w:rsidRDefault="00D22836" w:rsidP="00D22836">
      <w:pPr>
        <w:jc w:val="right"/>
        <w:rPr>
          <w:szCs w:val="28"/>
        </w:rPr>
      </w:pPr>
      <w:r w:rsidRPr="00A24FE3">
        <w:rPr>
          <w:szCs w:val="28"/>
        </w:rPr>
        <w:lastRenderedPageBreak/>
        <w:t>УТВЕРЖДЕН</w:t>
      </w:r>
      <w:r>
        <w:rPr>
          <w:szCs w:val="28"/>
        </w:rPr>
        <w:t>О</w:t>
      </w:r>
    </w:p>
    <w:p w:rsidR="00D22836" w:rsidRPr="00A24FE3" w:rsidRDefault="00D22836" w:rsidP="00D22836">
      <w:pPr>
        <w:jc w:val="right"/>
        <w:rPr>
          <w:szCs w:val="28"/>
        </w:rPr>
      </w:pPr>
      <w:r w:rsidRPr="00A24FE3">
        <w:rPr>
          <w:szCs w:val="28"/>
        </w:rPr>
        <w:t xml:space="preserve">постановлением </w:t>
      </w:r>
      <w:r>
        <w:rPr>
          <w:szCs w:val="28"/>
        </w:rPr>
        <w:t>администрации</w:t>
      </w:r>
    </w:p>
    <w:p w:rsidR="00D22836" w:rsidRPr="00A24FE3" w:rsidRDefault="00D22836" w:rsidP="00D22836">
      <w:pPr>
        <w:jc w:val="right"/>
        <w:rPr>
          <w:szCs w:val="28"/>
        </w:rPr>
      </w:pPr>
      <w:r w:rsidRPr="00A24FE3">
        <w:rPr>
          <w:szCs w:val="28"/>
        </w:rPr>
        <w:t>Шенкурского муниципального округа</w:t>
      </w:r>
    </w:p>
    <w:p w:rsidR="00D22836" w:rsidRPr="00A24FE3" w:rsidRDefault="00D22836" w:rsidP="00D22836">
      <w:pPr>
        <w:jc w:val="right"/>
        <w:rPr>
          <w:szCs w:val="28"/>
        </w:rPr>
      </w:pPr>
      <w:r w:rsidRPr="00A24FE3">
        <w:rPr>
          <w:szCs w:val="28"/>
        </w:rPr>
        <w:t>Архангельской области</w:t>
      </w:r>
    </w:p>
    <w:p w:rsidR="00D22836" w:rsidRDefault="00D22836" w:rsidP="00D22836">
      <w:pPr>
        <w:ind w:right="-1" w:firstLine="709"/>
        <w:jc w:val="right"/>
        <w:rPr>
          <w:szCs w:val="28"/>
        </w:rPr>
      </w:pPr>
      <w:r w:rsidRPr="00A24FE3">
        <w:rPr>
          <w:szCs w:val="28"/>
        </w:rPr>
        <w:t xml:space="preserve">от </w:t>
      </w:r>
      <w:r w:rsidR="00117B8C">
        <w:rPr>
          <w:szCs w:val="28"/>
        </w:rPr>
        <w:t>23</w:t>
      </w:r>
      <w:r>
        <w:rPr>
          <w:szCs w:val="28"/>
        </w:rPr>
        <w:t xml:space="preserve"> января</w:t>
      </w:r>
      <w:r w:rsidRPr="00A24FE3">
        <w:rPr>
          <w:szCs w:val="28"/>
        </w:rPr>
        <w:t xml:space="preserve"> 202</w:t>
      </w:r>
      <w:r>
        <w:rPr>
          <w:szCs w:val="28"/>
        </w:rPr>
        <w:t>6</w:t>
      </w:r>
      <w:r w:rsidRPr="00A24FE3">
        <w:rPr>
          <w:szCs w:val="28"/>
        </w:rPr>
        <w:t xml:space="preserve"> г. №</w:t>
      </w:r>
      <w:r>
        <w:rPr>
          <w:szCs w:val="28"/>
        </w:rPr>
        <w:t xml:space="preserve"> </w:t>
      </w:r>
      <w:r w:rsidR="00117B8C">
        <w:rPr>
          <w:szCs w:val="28"/>
        </w:rPr>
        <w:t>29</w:t>
      </w:r>
      <w:r w:rsidRPr="00A24FE3">
        <w:rPr>
          <w:szCs w:val="28"/>
        </w:rPr>
        <w:t>-п</w:t>
      </w:r>
      <w:r>
        <w:rPr>
          <w:szCs w:val="28"/>
        </w:rPr>
        <w:t>а</w:t>
      </w:r>
    </w:p>
    <w:p w:rsidR="00D22836" w:rsidRDefault="00D22836" w:rsidP="00D22836">
      <w:pPr>
        <w:ind w:right="-1" w:firstLine="709"/>
        <w:jc w:val="right"/>
        <w:rPr>
          <w:szCs w:val="28"/>
        </w:rPr>
      </w:pPr>
    </w:p>
    <w:p w:rsidR="00D22836" w:rsidRDefault="00D22836" w:rsidP="00D22836">
      <w:pPr>
        <w:ind w:right="-1" w:firstLine="709"/>
        <w:jc w:val="right"/>
        <w:rPr>
          <w:szCs w:val="28"/>
        </w:rPr>
      </w:pPr>
    </w:p>
    <w:p w:rsidR="00D22836" w:rsidRPr="00652FDA" w:rsidRDefault="00D22836" w:rsidP="00D22836">
      <w:pPr>
        <w:spacing w:before="120"/>
        <w:jc w:val="center"/>
        <w:rPr>
          <w:b/>
        </w:rPr>
      </w:pPr>
      <w:r w:rsidRPr="00652FDA">
        <w:rPr>
          <w:b/>
        </w:rPr>
        <w:t xml:space="preserve">И </w:t>
      </w:r>
      <w:proofErr w:type="gramStart"/>
      <w:r w:rsidRPr="00652FDA">
        <w:rPr>
          <w:b/>
        </w:rPr>
        <w:t>З</w:t>
      </w:r>
      <w:proofErr w:type="gramEnd"/>
      <w:r w:rsidRPr="00652FDA">
        <w:rPr>
          <w:b/>
        </w:rPr>
        <w:t xml:space="preserve"> М Е Н Е Н И </w:t>
      </w:r>
      <w:r>
        <w:rPr>
          <w:b/>
        </w:rPr>
        <w:t>Е</w:t>
      </w:r>
      <w:r w:rsidRPr="00652FDA">
        <w:rPr>
          <w:b/>
        </w:rPr>
        <w:t>,</w:t>
      </w:r>
    </w:p>
    <w:p w:rsidR="00D22836" w:rsidRDefault="00D22836" w:rsidP="00D22836">
      <w:pPr>
        <w:contextualSpacing/>
        <w:jc w:val="center"/>
        <w:rPr>
          <w:b/>
          <w:szCs w:val="28"/>
        </w:rPr>
      </w:pPr>
      <w:proofErr w:type="gramStart"/>
      <w:r w:rsidRPr="00652FDA">
        <w:rPr>
          <w:b/>
        </w:rPr>
        <w:t>котор</w:t>
      </w:r>
      <w:r>
        <w:rPr>
          <w:b/>
        </w:rPr>
        <w:t>о</w:t>
      </w:r>
      <w:r w:rsidRPr="00652FDA">
        <w:rPr>
          <w:b/>
        </w:rPr>
        <w:t>е внос</w:t>
      </w:r>
      <w:r>
        <w:rPr>
          <w:b/>
        </w:rPr>
        <w:t>и</w:t>
      </w:r>
      <w:r w:rsidRPr="00652FDA">
        <w:rPr>
          <w:b/>
        </w:rPr>
        <w:t>тся в</w:t>
      </w:r>
      <w:r>
        <w:rPr>
          <w:b/>
        </w:rPr>
        <w:t xml:space="preserve"> постановление администрации</w:t>
      </w:r>
      <w:r>
        <w:rPr>
          <w:b/>
          <w:szCs w:val="28"/>
        </w:rPr>
        <w:t xml:space="preserve"> Шенкурского муниципального  округа  Архангельской области </w:t>
      </w:r>
      <w:proofErr w:type="gramEnd"/>
    </w:p>
    <w:p w:rsidR="00D22836" w:rsidRDefault="00D22836" w:rsidP="00D22836">
      <w:pPr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от 22 декабря 2022 года № 2-па </w:t>
      </w:r>
    </w:p>
    <w:p w:rsidR="00D22836" w:rsidRDefault="00D22836" w:rsidP="00D22836">
      <w:pPr>
        <w:ind w:right="-1" w:firstLine="709"/>
        <w:jc w:val="right"/>
        <w:rPr>
          <w:szCs w:val="28"/>
        </w:rPr>
      </w:pPr>
    </w:p>
    <w:p w:rsidR="00D22836" w:rsidRDefault="00D22836" w:rsidP="00D22836">
      <w:pPr>
        <w:ind w:right="-1" w:firstLine="709"/>
        <w:jc w:val="both"/>
        <w:rPr>
          <w:szCs w:val="28"/>
        </w:rPr>
      </w:pP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811"/>
      </w:tblGrid>
      <w:tr w:rsidR="00D22836" w:rsidRPr="00CF665E" w:rsidTr="00D22836">
        <w:trPr>
          <w:cantSplit/>
          <w:trHeight w:val="726"/>
        </w:trPr>
        <w:tc>
          <w:tcPr>
            <w:tcW w:w="9811" w:type="dxa"/>
            <w:vAlign w:val="center"/>
          </w:tcPr>
          <w:p w:rsidR="00D22836" w:rsidRPr="00055936" w:rsidRDefault="00D22836" w:rsidP="00D22836">
            <w:pPr>
              <w:ind w:firstLine="708"/>
              <w:jc w:val="both"/>
              <w:rPr>
                <w:snapToGrid w:val="0"/>
                <w:szCs w:val="28"/>
              </w:rPr>
            </w:pPr>
            <w:r>
              <w:rPr>
                <w:szCs w:val="28"/>
              </w:rPr>
              <w:t>П</w:t>
            </w:r>
            <w:r w:rsidRPr="00055936">
              <w:rPr>
                <w:szCs w:val="28"/>
              </w:rPr>
              <w:t xml:space="preserve">еречень </w:t>
            </w:r>
            <w:r w:rsidR="00194B21">
              <w:rPr>
                <w:szCs w:val="28"/>
              </w:rPr>
              <w:t>главных администраторов доходов бюджета Шенкурского муниципального округа Архангельской области</w:t>
            </w:r>
            <w:r>
              <w:rPr>
                <w:szCs w:val="28"/>
              </w:rPr>
              <w:t>,</w:t>
            </w:r>
            <w:r w:rsidRPr="00055936">
              <w:rPr>
                <w:snapToGrid w:val="0"/>
                <w:szCs w:val="28"/>
              </w:rPr>
              <w:t xml:space="preserve"> </w:t>
            </w:r>
            <w:r w:rsidR="00194B21">
              <w:rPr>
                <w:szCs w:val="28"/>
              </w:rPr>
              <w:t xml:space="preserve">по главному администратору </w:t>
            </w:r>
            <w:r w:rsidR="00194B21" w:rsidRPr="000C67E4">
              <w:rPr>
                <w:szCs w:val="28"/>
              </w:rPr>
              <w:t xml:space="preserve">доходов </w:t>
            </w:r>
            <w:r w:rsidR="00194B21">
              <w:rPr>
                <w:b/>
              </w:rPr>
              <w:t>–</w:t>
            </w:r>
            <w:r w:rsidR="00194B21" w:rsidRPr="001A3BA0">
              <w:rPr>
                <w:szCs w:val="28"/>
              </w:rPr>
              <w:t xml:space="preserve"> </w:t>
            </w:r>
            <w:r w:rsidR="00194B21">
              <w:rPr>
                <w:szCs w:val="28"/>
              </w:rPr>
              <w:t>А</w:t>
            </w:r>
            <w:r w:rsidR="00194B21" w:rsidRPr="000C67E4">
              <w:rPr>
                <w:szCs w:val="28"/>
              </w:rPr>
              <w:t>дминистрации Шенкурского муниципального округа Архангельской области</w:t>
            </w:r>
            <w:r w:rsidR="00194B21">
              <w:rPr>
                <w:szCs w:val="28"/>
              </w:rPr>
              <w:t>,</w:t>
            </w:r>
            <w:r w:rsidR="00194B21" w:rsidRPr="00055936">
              <w:rPr>
                <w:snapToGrid w:val="0"/>
                <w:szCs w:val="28"/>
              </w:rPr>
              <w:t xml:space="preserve"> </w:t>
            </w:r>
            <w:r w:rsidRPr="00055936">
              <w:rPr>
                <w:snapToGrid w:val="0"/>
                <w:szCs w:val="28"/>
              </w:rPr>
              <w:t>дополнить строк</w:t>
            </w:r>
            <w:r w:rsidR="00194B21">
              <w:rPr>
                <w:snapToGrid w:val="0"/>
                <w:szCs w:val="28"/>
              </w:rPr>
              <w:t>ами</w:t>
            </w:r>
            <w:r w:rsidRPr="00055936">
              <w:rPr>
                <w:snapToGrid w:val="0"/>
                <w:szCs w:val="28"/>
              </w:rPr>
              <w:t xml:space="preserve"> следующего содержания:</w:t>
            </w:r>
          </w:p>
          <w:p w:rsidR="00D22836" w:rsidRPr="00055936" w:rsidRDefault="00D22836" w:rsidP="00D22836">
            <w:pPr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«</w:t>
            </w:r>
          </w:p>
          <w:p w:rsidR="00D22836" w:rsidRPr="009734BC" w:rsidRDefault="00D22836" w:rsidP="00D22836">
            <w:pPr>
              <w:spacing w:line="24" w:lineRule="auto"/>
              <w:rPr>
                <w:sz w:val="24"/>
                <w:szCs w:val="24"/>
              </w:rPr>
            </w:pPr>
          </w:p>
          <w:tbl>
            <w:tblPr>
              <w:tblW w:w="9705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1197"/>
              <w:gridCol w:w="3000"/>
              <w:gridCol w:w="5508"/>
            </w:tblGrid>
            <w:tr w:rsidR="00D22836" w:rsidRPr="009734BC" w:rsidTr="00D22836">
              <w:trPr>
                <w:cantSplit/>
                <w:trHeight w:val="340"/>
                <w:tblHeader/>
              </w:trPr>
              <w:tc>
                <w:tcPr>
                  <w:tcW w:w="1197" w:type="dxa"/>
                  <w:vAlign w:val="center"/>
                </w:tcPr>
                <w:p w:rsidR="00D22836" w:rsidRPr="00C41D1B" w:rsidRDefault="00D22836" w:rsidP="00D22836">
                  <w:pPr>
                    <w:ind w:left="-30" w:firstLine="30"/>
                    <w:jc w:val="center"/>
                    <w:rPr>
                      <w:snapToGrid w:val="0"/>
                      <w:szCs w:val="28"/>
                    </w:rPr>
                  </w:pPr>
                  <w:r w:rsidRPr="00C41D1B">
                    <w:rPr>
                      <w:snapToGrid w:val="0"/>
                      <w:szCs w:val="28"/>
                    </w:rPr>
                    <w:t>121</w:t>
                  </w:r>
                </w:p>
              </w:tc>
              <w:tc>
                <w:tcPr>
                  <w:tcW w:w="3000" w:type="dxa"/>
                  <w:vAlign w:val="center"/>
                </w:tcPr>
                <w:p w:rsidR="00D22836" w:rsidRPr="00C41D1B" w:rsidRDefault="00D22836" w:rsidP="00D22836">
                  <w:pPr>
                    <w:ind w:left="-30" w:firstLine="30"/>
                    <w:jc w:val="center"/>
                    <w:rPr>
                      <w:snapToGrid w:val="0"/>
                      <w:szCs w:val="28"/>
                    </w:rPr>
                  </w:pPr>
                  <w:r>
                    <w:rPr>
                      <w:snapToGrid w:val="0"/>
                      <w:szCs w:val="28"/>
                    </w:rPr>
                    <w:t>202 20299 14 0000 150</w:t>
                  </w:r>
                </w:p>
              </w:tc>
              <w:tc>
                <w:tcPr>
                  <w:tcW w:w="5508" w:type="dxa"/>
                </w:tcPr>
                <w:p w:rsidR="00D22836" w:rsidRPr="00627ECD" w:rsidRDefault="00194B21" w:rsidP="00D22836">
                  <w:pPr>
                    <w:ind w:left="-30" w:firstLine="30"/>
                    <w:rPr>
                      <w:bCs/>
                      <w:szCs w:val="28"/>
                    </w:rPr>
                  </w:pPr>
                  <w:r>
      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      </w:r>
                </w:p>
              </w:tc>
            </w:tr>
            <w:tr w:rsidR="00D22836" w:rsidRPr="009734BC" w:rsidTr="00D22836">
              <w:trPr>
                <w:cantSplit/>
                <w:trHeight w:val="340"/>
                <w:tblHeader/>
              </w:trPr>
              <w:tc>
                <w:tcPr>
                  <w:tcW w:w="1197" w:type="dxa"/>
                  <w:vAlign w:val="center"/>
                </w:tcPr>
                <w:p w:rsidR="00D22836" w:rsidRPr="00C41D1B" w:rsidRDefault="00D22836" w:rsidP="00D22836">
                  <w:pPr>
                    <w:ind w:left="-30" w:firstLine="30"/>
                    <w:jc w:val="center"/>
                    <w:rPr>
                      <w:snapToGrid w:val="0"/>
                      <w:szCs w:val="28"/>
                    </w:rPr>
                  </w:pPr>
                  <w:r>
                    <w:rPr>
                      <w:snapToGrid w:val="0"/>
                      <w:szCs w:val="28"/>
                    </w:rPr>
                    <w:t>121</w:t>
                  </w:r>
                </w:p>
              </w:tc>
              <w:tc>
                <w:tcPr>
                  <w:tcW w:w="3000" w:type="dxa"/>
                  <w:vAlign w:val="center"/>
                </w:tcPr>
                <w:p w:rsidR="00D22836" w:rsidRDefault="00D22836" w:rsidP="00D22836">
                  <w:pPr>
                    <w:ind w:left="-30" w:firstLine="30"/>
                    <w:jc w:val="center"/>
                    <w:rPr>
                      <w:snapToGrid w:val="0"/>
                      <w:szCs w:val="28"/>
                    </w:rPr>
                  </w:pPr>
                  <w:r>
                    <w:rPr>
                      <w:snapToGrid w:val="0"/>
                      <w:szCs w:val="28"/>
                    </w:rPr>
                    <w:t>202 20302 14 0000 150</w:t>
                  </w:r>
                </w:p>
              </w:tc>
              <w:tc>
                <w:tcPr>
                  <w:tcW w:w="5508" w:type="dxa"/>
                </w:tcPr>
                <w:p w:rsidR="00D22836" w:rsidRPr="00627ECD" w:rsidRDefault="00194B21" w:rsidP="00D22836">
                  <w:pPr>
                    <w:ind w:left="-30" w:firstLine="30"/>
                    <w:rPr>
                      <w:szCs w:val="28"/>
                      <w:shd w:val="clear" w:color="auto" w:fill="FFFFFF"/>
                    </w:rPr>
                  </w:pPr>
                  <w:r>
      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      </w:r>
                </w:p>
              </w:tc>
            </w:tr>
          </w:tbl>
          <w:p w:rsidR="00D22836" w:rsidRPr="00BD1688" w:rsidRDefault="00D22836" w:rsidP="00D22836">
            <w:pPr>
              <w:rPr>
                <w:szCs w:val="28"/>
              </w:rPr>
            </w:pPr>
          </w:p>
          <w:p w:rsidR="00D22836" w:rsidRPr="00CF665E" w:rsidRDefault="00D22836" w:rsidP="00D22836">
            <w:pPr>
              <w:jc w:val="center"/>
              <w:rPr>
                <w:snapToGrid w:val="0"/>
                <w:szCs w:val="28"/>
              </w:rPr>
            </w:pPr>
          </w:p>
        </w:tc>
      </w:tr>
    </w:tbl>
    <w:p w:rsidR="00D22836" w:rsidRDefault="00D22836" w:rsidP="00D228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D22836" w:rsidRDefault="00D22836" w:rsidP="00D228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D22836" w:rsidRDefault="00D22836" w:rsidP="00D228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D22836" w:rsidRDefault="00D22836" w:rsidP="00D228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D22836" w:rsidRDefault="00D22836" w:rsidP="00D228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D22836" w:rsidRDefault="00D22836" w:rsidP="00D228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tbl>
      <w:tblPr>
        <w:tblW w:w="97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197"/>
        <w:gridCol w:w="3000"/>
        <w:gridCol w:w="5508"/>
      </w:tblGrid>
      <w:tr w:rsidR="00D22836" w:rsidRPr="00953110" w:rsidTr="00194B21">
        <w:trPr>
          <w:cantSplit/>
          <w:trHeight w:val="3135"/>
          <w:tblHeader/>
        </w:trPr>
        <w:tc>
          <w:tcPr>
            <w:tcW w:w="1197" w:type="dxa"/>
            <w:vAlign w:val="center"/>
          </w:tcPr>
          <w:p w:rsidR="00D22836" w:rsidRPr="00C41D1B" w:rsidRDefault="00D22836" w:rsidP="00D22836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C41D1B">
              <w:rPr>
                <w:snapToGrid w:val="0"/>
                <w:szCs w:val="28"/>
              </w:rPr>
              <w:t>121</w:t>
            </w:r>
          </w:p>
        </w:tc>
        <w:tc>
          <w:tcPr>
            <w:tcW w:w="3000" w:type="dxa"/>
            <w:vAlign w:val="center"/>
          </w:tcPr>
          <w:p w:rsidR="00D22836" w:rsidRPr="00C41D1B" w:rsidRDefault="00D22836" w:rsidP="00D22836">
            <w:pPr>
              <w:ind w:left="-30" w:firstLine="30"/>
              <w:jc w:val="center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202 35050 14 0000 150</w:t>
            </w:r>
          </w:p>
        </w:tc>
        <w:tc>
          <w:tcPr>
            <w:tcW w:w="5508" w:type="dxa"/>
          </w:tcPr>
          <w:p w:rsidR="00D22836" w:rsidRPr="00953110" w:rsidRDefault="00194B21" w:rsidP="00D22836">
            <w:pPr>
              <w:rPr>
                <w:bCs/>
                <w:szCs w:val="28"/>
              </w:rPr>
            </w:pPr>
            <w:r>
              <w:t>Субвенции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</w:tr>
    </w:tbl>
    <w:p w:rsidR="00D22836" w:rsidRPr="001A3BA0" w:rsidRDefault="00194B21" w:rsidP="00703893">
      <w:pPr>
        <w:ind w:right="-1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</w:t>
      </w:r>
      <w:r>
        <w:rPr>
          <w:szCs w:val="28"/>
        </w:rPr>
        <w:t xml:space="preserve">». </w:t>
      </w:r>
      <w:r>
        <w:rPr>
          <w:b/>
        </w:rPr>
        <w:t xml:space="preserve">                             </w:t>
      </w:r>
    </w:p>
    <w:sectPr w:rsidR="00D22836" w:rsidRPr="001A3BA0" w:rsidSect="004239B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4E0" w:rsidRDefault="000314E0" w:rsidP="000314E0">
      <w:r>
        <w:separator/>
      </w:r>
    </w:p>
  </w:endnote>
  <w:endnote w:type="continuationSeparator" w:id="0">
    <w:p w:rsidR="000314E0" w:rsidRDefault="000314E0" w:rsidP="000314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4E0" w:rsidRDefault="000314E0" w:rsidP="000314E0">
      <w:r>
        <w:separator/>
      </w:r>
    </w:p>
  </w:footnote>
  <w:footnote w:type="continuationSeparator" w:id="0">
    <w:p w:rsidR="000314E0" w:rsidRDefault="000314E0" w:rsidP="000314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4E0" w:rsidRDefault="000314E0">
    <w:pPr>
      <w:pStyle w:val="a5"/>
      <w:jc w:val="center"/>
    </w:pPr>
  </w:p>
  <w:p w:rsidR="000314E0" w:rsidRDefault="000314E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29D0"/>
    <w:rsid w:val="000032C9"/>
    <w:rsid w:val="000314E0"/>
    <w:rsid w:val="00045481"/>
    <w:rsid w:val="000675B3"/>
    <w:rsid w:val="000A63F9"/>
    <w:rsid w:val="000B758C"/>
    <w:rsid w:val="000C6788"/>
    <w:rsid w:val="000C67E4"/>
    <w:rsid w:val="000D2B47"/>
    <w:rsid w:val="000F291C"/>
    <w:rsid w:val="00106902"/>
    <w:rsid w:val="00117B8C"/>
    <w:rsid w:val="00137215"/>
    <w:rsid w:val="00171968"/>
    <w:rsid w:val="00175649"/>
    <w:rsid w:val="001833F4"/>
    <w:rsid w:val="00194B21"/>
    <w:rsid w:val="001A3BA0"/>
    <w:rsid w:val="001E7AD7"/>
    <w:rsid w:val="002000F6"/>
    <w:rsid w:val="00235875"/>
    <w:rsid w:val="002428EC"/>
    <w:rsid w:val="00265F94"/>
    <w:rsid w:val="00287785"/>
    <w:rsid w:val="00295AFD"/>
    <w:rsid w:val="00337F41"/>
    <w:rsid w:val="00377D58"/>
    <w:rsid w:val="00380CEB"/>
    <w:rsid w:val="00382043"/>
    <w:rsid w:val="00397239"/>
    <w:rsid w:val="004239B3"/>
    <w:rsid w:val="00427E9B"/>
    <w:rsid w:val="004320E2"/>
    <w:rsid w:val="00436B09"/>
    <w:rsid w:val="00447E55"/>
    <w:rsid w:val="0045625E"/>
    <w:rsid w:val="00492287"/>
    <w:rsid w:val="004C5C0A"/>
    <w:rsid w:val="004D5822"/>
    <w:rsid w:val="004D7381"/>
    <w:rsid w:val="004E0696"/>
    <w:rsid w:val="004E1433"/>
    <w:rsid w:val="005425A8"/>
    <w:rsid w:val="00550213"/>
    <w:rsid w:val="00586437"/>
    <w:rsid w:val="005A3830"/>
    <w:rsid w:val="005B4989"/>
    <w:rsid w:val="005D1EBD"/>
    <w:rsid w:val="005E2174"/>
    <w:rsid w:val="00602661"/>
    <w:rsid w:val="00604C31"/>
    <w:rsid w:val="00656822"/>
    <w:rsid w:val="006B52E4"/>
    <w:rsid w:val="006E76DF"/>
    <w:rsid w:val="006E7965"/>
    <w:rsid w:val="006F211C"/>
    <w:rsid w:val="006F29D0"/>
    <w:rsid w:val="006F474D"/>
    <w:rsid w:val="006F7A98"/>
    <w:rsid w:val="00700224"/>
    <w:rsid w:val="00703893"/>
    <w:rsid w:val="00704B7B"/>
    <w:rsid w:val="00717BC1"/>
    <w:rsid w:val="00721A85"/>
    <w:rsid w:val="007475B9"/>
    <w:rsid w:val="007655FC"/>
    <w:rsid w:val="00766AB6"/>
    <w:rsid w:val="007772AE"/>
    <w:rsid w:val="007B7BC1"/>
    <w:rsid w:val="007E5A1A"/>
    <w:rsid w:val="0080076E"/>
    <w:rsid w:val="0082242E"/>
    <w:rsid w:val="00824159"/>
    <w:rsid w:val="00861C1E"/>
    <w:rsid w:val="00863D71"/>
    <w:rsid w:val="0087252F"/>
    <w:rsid w:val="00880EAA"/>
    <w:rsid w:val="008A2605"/>
    <w:rsid w:val="008A6F5B"/>
    <w:rsid w:val="008D0B3E"/>
    <w:rsid w:val="008F428F"/>
    <w:rsid w:val="00910ED4"/>
    <w:rsid w:val="00930EB3"/>
    <w:rsid w:val="00950428"/>
    <w:rsid w:val="009E3A16"/>
    <w:rsid w:val="009E4029"/>
    <w:rsid w:val="009E6BF8"/>
    <w:rsid w:val="00A562EE"/>
    <w:rsid w:val="00A705C3"/>
    <w:rsid w:val="00A74366"/>
    <w:rsid w:val="00A75DA4"/>
    <w:rsid w:val="00A90447"/>
    <w:rsid w:val="00AB0CEB"/>
    <w:rsid w:val="00AC7410"/>
    <w:rsid w:val="00B0053E"/>
    <w:rsid w:val="00B12776"/>
    <w:rsid w:val="00B309B1"/>
    <w:rsid w:val="00B5641C"/>
    <w:rsid w:val="00B845C2"/>
    <w:rsid w:val="00B922AD"/>
    <w:rsid w:val="00BA6F74"/>
    <w:rsid w:val="00BB1C5C"/>
    <w:rsid w:val="00BC66F4"/>
    <w:rsid w:val="00BE5A2E"/>
    <w:rsid w:val="00C12995"/>
    <w:rsid w:val="00C17FF2"/>
    <w:rsid w:val="00C81E73"/>
    <w:rsid w:val="00C82C6D"/>
    <w:rsid w:val="00CA1A60"/>
    <w:rsid w:val="00CA4450"/>
    <w:rsid w:val="00CC0518"/>
    <w:rsid w:val="00CD2078"/>
    <w:rsid w:val="00CF618B"/>
    <w:rsid w:val="00D05DF7"/>
    <w:rsid w:val="00D12791"/>
    <w:rsid w:val="00D22836"/>
    <w:rsid w:val="00D2431D"/>
    <w:rsid w:val="00D369DD"/>
    <w:rsid w:val="00D6645F"/>
    <w:rsid w:val="00D92D0B"/>
    <w:rsid w:val="00DC4D02"/>
    <w:rsid w:val="00DD06D3"/>
    <w:rsid w:val="00E22BFE"/>
    <w:rsid w:val="00E41220"/>
    <w:rsid w:val="00E47683"/>
    <w:rsid w:val="00E65702"/>
    <w:rsid w:val="00E71758"/>
    <w:rsid w:val="00EA503F"/>
    <w:rsid w:val="00F06D49"/>
    <w:rsid w:val="00F234A2"/>
    <w:rsid w:val="00F960B3"/>
    <w:rsid w:val="00FA1D18"/>
    <w:rsid w:val="00FA6AE1"/>
    <w:rsid w:val="00FB2F1F"/>
    <w:rsid w:val="00FD760C"/>
    <w:rsid w:val="00FF2785"/>
    <w:rsid w:val="00FF3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0C67E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27E9B"/>
    <w:pPr>
      <w:spacing w:before="100" w:beforeAutospacing="1" w:after="100" w:afterAutospacing="1"/>
    </w:pPr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314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314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314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314E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6AD04-260C-4AD0-BBCB-51430C68F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4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КФиЭ - Гичева Марина Михайловна</cp:lastModifiedBy>
  <cp:revision>73</cp:revision>
  <cp:lastPrinted>2026-01-23T12:23:00Z</cp:lastPrinted>
  <dcterms:created xsi:type="dcterms:W3CDTF">2022-11-25T06:47:00Z</dcterms:created>
  <dcterms:modified xsi:type="dcterms:W3CDTF">2026-01-26T09:08:00Z</dcterms:modified>
</cp:coreProperties>
</file>